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50C" w:rsidRDefault="0044650C" w:rsidP="0044650C">
      <w:pPr>
        <w:spacing w:after="0" w:line="240" w:lineRule="auto"/>
        <w:ind w:right="-185"/>
        <w:rPr>
          <w:rFonts w:ascii="Times New Roman" w:hAnsi="Times New Roman" w:cs="Times New Roman"/>
          <w:b/>
          <w:sz w:val="24"/>
          <w:szCs w:val="24"/>
        </w:rPr>
      </w:pPr>
    </w:p>
    <w:p w:rsidR="00B27274" w:rsidRPr="0044650C" w:rsidRDefault="00B27274" w:rsidP="0044650C">
      <w:pPr>
        <w:spacing w:after="0" w:line="240" w:lineRule="auto"/>
        <w:ind w:right="-185"/>
        <w:rPr>
          <w:rFonts w:ascii="Times New Roman" w:hAnsi="Times New Roman" w:cs="Times New Roman"/>
          <w:sz w:val="24"/>
          <w:szCs w:val="24"/>
        </w:rPr>
      </w:pPr>
    </w:p>
    <w:p w:rsidR="0044650C" w:rsidRDefault="0044650C" w:rsidP="0044650C">
      <w:pPr>
        <w:spacing w:after="0" w:line="240" w:lineRule="auto"/>
        <w:jc w:val="center"/>
        <w:rPr>
          <w:rFonts w:ascii="Times New Roman" w:hAnsi="Times New Roman" w:cs="Times New Roman"/>
          <w:b/>
          <w:sz w:val="24"/>
          <w:szCs w:val="24"/>
        </w:rPr>
        <w:sectPr w:rsidR="0044650C" w:rsidSect="00B27274">
          <w:footerReference w:type="default" r:id="rId6"/>
          <w:pgSz w:w="11906" w:h="16838"/>
          <w:pgMar w:top="142" w:right="850" w:bottom="0" w:left="1701" w:header="708" w:footer="708" w:gutter="0"/>
          <w:cols w:num="2" w:space="708"/>
          <w:docGrid w:linePitch="360"/>
        </w:sectPr>
      </w:pPr>
    </w:p>
    <w:p w:rsidR="00B27274" w:rsidRDefault="00B27274" w:rsidP="00B27274">
      <w:pPr>
        <w:spacing w:after="0" w:line="240" w:lineRule="auto"/>
        <w:jc w:val="both"/>
        <w:rPr>
          <w:rFonts w:ascii="Times New Roman" w:hAnsi="Times New Roman" w:cs="Times New Roman"/>
          <w:sz w:val="24"/>
          <w:szCs w:val="24"/>
        </w:rPr>
      </w:pPr>
    </w:p>
    <w:p w:rsidR="00B27274" w:rsidRDefault="00B27274" w:rsidP="00B27274">
      <w:pPr>
        <w:spacing w:after="0" w:line="240" w:lineRule="auto"/>
        <w:jc w:val="both"/>
        <w:rPr>
          <w:rFonts w:ascii="Times New Roman" w:hAnsi="Times New Roman" w:cs="Times New Roman"/>
          <w:sz w:val="24"/>
          <w:szCs w:val="24"/>
        </w:rPr>
      </w:pPr>
    </w:p>
    <w:p w:rsidR="00B27274" w:rsidRDefault="00B27274" w:rsidP="00B27274">
      <w:pPr>
        <w:spacing w:after="0" w:line="240" w:lineRule="auto"/>
        <w:jc w:val="both"/>
        <w:rPr>
          <w:rFonts w:ascii="Times New Roman" w:hAnsi="Times New Roman" w:cs="Times New Roman"/>
          <w:sz w:val="24"/>
          <w:szCs w:val="24"/>
        </w:rPr>
      </w:pPr>
    </w:p>
    <w:p w:rsidR="00B27274" w:rsidRDefault="00B27274" w:rsidP="00B27274">
      <w:pPr>
        <w:spacing w:after="0" w:line="240" w:lineRule="auto"/>
        <w:jc w:val="both"/>
        <w:rPr>
          <w:rFonts w:ascii="Times New Roman" w:hAnsi="Times New Roman" w:cs="Times New Roman"/>
          <w:sz w:val="24"/>
          <w:szCs w:val="24"/>
        </w:rPr>
      </w:pPr>
    </w:p>
    <w:p w:rsidR="00D43E32" w:rsidRDefault="00E04A63" w:rsidP="00B27274">
      <w:pPr>
        <w:spacing w:after="0" w:line="240" w:lineRule="auto"/>
        <w:jc w:val="both"/>
        <w:rPr>
          <w:rFonts w:ascii="Times New Roman" w:hAnsi="Times New Roman" w:cs="Times New Roman"/>
          <w:sz w:val="24"/>
          <w:szCs w:val="24"/>
        </w:rPr>
      </w:pPr>
      <w:r w:rsidRPr="00E04A63">
        <w:rPr>
          <w:rFonts w:ascii="Times New Roman" w:hAnsi="Times New Roman" w:cs="Times New Roman"/>
          <w:noProof/>
          <w:sz w:val="24"/>
          <w:szCs w:val="24"/>
        </w:rPr>
        <w:drawing>
          <wp:inline distT="0" distB="0" distL="0" distR="0">
            <wp:extent cx="6210300" cy="886820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8868206"/>
                    </a:xfrm>
                    <a:prstGeom prst="rect">
                      <a:avLst/>
                    </a:prstGeom>
                    <a:noFill/>
                    <a:ln>
                      <a:noFill/>
                    </a:ln>
                  </pic:spPr>
                </pic:pic>
              </a:graphicData>
            </a:graphic>
          </wp:inline>
        </w:drawing>
      </w:r>
      <w:bookmarkStart w:id="0" w:name="_GoBack"/>
      <w:bookmarkEnd w:id="0"/>
    </w:p>
    <w:p w:rsidR="00D43E32" w:rsidRDefault="00D43E32" w:rsidP="00B27274">
      <w:pPr>
        <w:spacing w:after="0" w:line="240" w:lineRule="auto"/>
        <w:jc w:val="both"/>
        <w:rPr>
          <w:rFonts w:ascii="Times New Roman" w:hAnsi="Times New Roman" w:cs="Times New Roman"/>
          <w:sz w:val="24"/>
          <w:szCs w:val="24"/>
        </w:rPr>
      </w:pPr>
    </w:p>
    <w:p w:rsidR="00D43E32" w:rsidRDefault="00D43E32" w:rsidP="00B27274">
      <w:pPr>
        <w:spacing w:after="0" w:line="240" w:lineRule="auto"/>
        <w:jc w:val="both"/>
        <w:rPr>
          <w:rFonts w:ascii="Times New Roman" w:hAnsi="Times New Roman" w:cs="Times New Roman"/>
          <w:sz w:val="24"/>
          <w:szCs w:val="24"/>
        </w:rPr>
      </w:pPr>
    </w:p>
    <w:p w:rsidR="00D43E32" w:rsidRDefault="00D43E32" w:rsidP="00B27274">
      <w:pPr>
        <w:spacing w:after="0" w:line="240" w:lineRule="auto"/>
        <w:jc w:val="both"/>
        <w:rPr>
          <w:rFonts w:ascii="Times New Roman" w:hAnsi="Times New Roman" w:cs="Times New Roman"/>
          <w:sz w:val="24"/>
          <w:szCs w:val="24"/>
        </w:rPr>
      </w:pPr>
    </w:p>
    <w:p w:rsid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2.3. Комиссия обязана:</w:t>
      </w:r>
      <w:r w:rsidR="00B27274">
        <w:rPr>
          <w:rFonts w:ascii="Times New Roman" w:hAnsi="Times New Roman" w:cs="Times New Roman"/>
          <w:sz w:val="24"/>
          <w:szCs w:val="24"/>
        </w:rPr>
        <w:t xml:space="preserve">                                                                        </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объективно, полно и всесторонне рассматривать обращение участника образовательных отношений;</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обеспечивать соблюдение прав и свобод участников образовательных отношений;</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стремиться к урегулированию разногласий между участниками образовательных отношений;</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рассматривать обращение в течение десяти календарных дней с момента поступления обращения в письменной форме;</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5E567B" w:rsidRPr="00B27274" w:rsidRDefault="005E567B" w:rsidP="00B27274">
      <w:pPr>
        <w:spacing w:after="0" w:line="240" w:lineRule="auto"/>
        <w:jc w:val="both"/>
        <w:rPr>
          <w:rFonts w:ascii="Times New Roman" w:hAnsi="Times New Roman" w:cs="Times New Roman"/>
          <w:sz w:val="24"/>
          <w:szCs w:val="24"/>
        </w:rPr>
      </w:pPr>
    </w:p>
    <w:p w:rsidR="005E567B" w:rsidRPr="00B27274" w:rsidRDefault="005E567B" w:rsidP="00B27274">
      <w:pPr>
        <w:spacing w:after="0" w:line="240" w:lineRule="auto"/>
        <w:jc w:val="center"/>
        <w:rPr>
          <w:rFonts w:ascii="Times New Roman" w:hAnsi="Times New Roman" w:cs="Times New Roman"/>
          <w:b/>
          <w:sz w:val="24"/>
          <w:szCs w:val="24"/>
        </w:rPr>
      </w:pPr>
      <w:r w:rsidRPr="00B27274">
        <w:rPr>
          <w:rFonts w:ascii="Times New Roman" w:hAnsi="Times New Roman" w:cs="Times New Roman"/>
          <w:b/>
          <w:sz w:val="24"/>
          <w:szCs w:val="24"/>
        </w:rPr>
        <w:t>3. Состав и порядок работы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3.1. В состав Комиссии включаются равное число представителей совершеннолетних обучающихся,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9C2947"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Состав Комиссии утверждается сроком на один год приказом организации, осуществляющей образовательную деятельность.</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Председатель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осуществляет общее руководство деятельностью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председательствует на заседаниях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организует работу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определяет план работы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осуществляет общий контроль за реализацией принятых Комиссией решений;</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распределяет обязанности между членами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3.4. Заместитель председателя Комиссии назначается решением председателя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Заместитель председателя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координирует работу членов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готовит документы, выносимые на рассмотрение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осуществляет контроль за выполнением плана работы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 случае отсутствия председателя Комиссии выполняет его обязанности.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3.5. Ответственным секретарем Комиссии является представитель работников организации, осуществляющей образовательную деятельность.</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Ответственный секретарь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организует делопроизводство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ведет протоколы заседаний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обеспечивает контроль за выполнением решений Комиссии;</w:t>
      </w:r>
    </w:p>
    <w:p w:rsidR="00B27274"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несет ответственность за сохранность документов и иных материалов, рассматриваемых на заседаниях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lastRenderedPageBreak/>
        <w:t>3.6. Член Комиссии имеет право:</w:t>
      </w:r>
    </w:p>
    <w:p w:rsidR="00D43E32" w:rsidRDefault="00D43E32" w:rsidP="00B27274">
      <w:pPr>
        <w:spacing w:after="0" w:line="240" w:lineRule="auto"/>
        <w:jc w:val="both"/>
        <w:rPr>
          <w:rFonts w:ascii="Times New Roman" w:hAnsi="Times New Roman" w:cs="Times New Roman"/>
          <w:sz w:val="24"/>
          <w:szCs w:val="24"/>
        </w:rPr>
      </w:pPr>
    </w:p>
    <w:p w:rsidR="00F30BA2"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принимать участие в подготовке заседаний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обращаться к председателю Комиссии по вопросам, входящим в компетенцию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обращаться по вопросам, входящим в компетенцию Комиссии, за необходимой информацией к лицам, органам и организациям;</w:t>
      </w:r>
    </w:p>
    <w:p w:rsidR="009C2947"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вносить предложения руководству Комиссии о совершенствовании организации работы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3.7. Член Комиссии обязан:</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участвовать в заседаниях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выполнять возложенные на него функции в соответствии с Положением и решениями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соблюдать требования законодательных и иных нормативных правовых актов при реализации своих функций;</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Решения Комиссии оформляются протоколами, которые подписываются всеми присутствующими членами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Решение Комиссии может быть обжаловано в установленном законодательством РФ порядке.</w:t>
      </w:r>
    </w:p>
    <w:p w:rsid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lastRenderedPageBreak/>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3.12. Срок хранения документов Комиссии в образовательной организации составляет три года.</w:t>
      </w:r>
    </w:p>
    <w:p w:rsidR="00F30BA2" w:rsidRDefault="00F30BA2" w:rsidP="00F921DA">
      <w:pPr>
        <w:spacing w:after="0" w:line="240" w:lineRule="auto"/>
        <w:rPr>
          <w:rFonts w:ascii="Times New Roman" w:hAnsi="Times New Roman" w:cs="Times New Roman"/>
          <w:b/>
          <w:sz w:val="24"/>
          <w:szCs w:val="24"/>
        </w:rPr>
      </w:pPr>
    </w:p>
    <w:p w:rsidR="005E567B" w:rsidRPr="00B27274" w:rsidRDefault="005E567B" w:rsidP="00B27274">
      <w:pPr>
        <w:spacing w:after="0" w:line="240" w:lineRule="auto"/>
        <w:jc w:val="center"/>
        <w:rPr>
          <w:rFonts w:ascii="Times New Roman" w:hAnsi="Times New Roman" w:cs="Times New Roman"/>
          <w:b/>
          <w:sz w:val="24"/>
          <w:szCs w:val="24"/>
        </w:rPr>
      </w:pPr>
      <w:r w:rsidRPr="00B27274">
        <w:rPr>
          <w:rFonts w:ascii="Times New Roman" w:hAnsi="Times New Roman" w:cs="Times New Roman"/>
          <w:b/>
          <w:sz w:val="24"/>
          <w:szCs w:val="24"/>
        </w:rPr>
        <w:t>4. Порядок рассмотрения обращений участников образовательных отношений</w:t>
      </w:r>
    </w:p>
    <w:p w:rsidR="005E567B" w:rsidRPr="00B27274" w:rsidRDefault="005E567B" w:rsidP="00B27274">
      <w:pPr>
        <w:spacing w:after="0" w:line="240" w:lineRule="auto"/>
        <w:jc w:val="both"/>
        <w:rPr>
          <w:rFonts w:ascii="Times New Roman" w:hAnsi="Times New Roman" w:cs="Times New Roman"/>
          <w:sz w:val="24"/>
          <w:szCs w:val="24"/>
        </w:rPr>
      </w:pP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5E567B" w:rsidRPr="00B27274" w:rsidRDefault="005E567B" w:rsidP="00B27274">
      <w:pPr>
        <w:spacing w:after="0" w:line="240" w:lineRule="auto"/>
        <w:jc w:val="both"/>
        <w:rPr>
          <w:rFonts w:ascii="Times New Roman" w:hAnsi="Times New Roman" w:cs="Times New Roman"/>
          <w:sz w:val="24"/>
          <w:szCs w:val="24"/>
        </w:rPr>
      </w:pPr>
    </w:p>
    <w:p w:rsidR="005E567B" w:rsidRPr="00B27274" w:rsidRDefault="005E567B" w:rsidP="00B27274">
      <w:pPr>
        <w:spacing w:after="0" w:line="240" w:lineRule="auto"/>
        <w:jc w:val="center"/>
        <w:rPr>
          <w:rFonts w:ascii="Times New Roman" w:hAnsi="Times New Roman" w:cs="Times New Roman"/>
          <w:b/>
          <w:sz w:val="24"/>
          <w:szCs w:val="24"/>
        </w:rPr>
      </w:pPr>
      <w:r w:rsidRPr="00B27274">
        <w:rPr>
          <w:rFonts w:ascii="Times New Roman" w:hAnsi="Times New Roman" w:cs="Times New Roman"/>
          <w:b/>
          <w:sz w:val="24"/>
          <w:szCs w:val="24"/>
        </w:rPr>
        <w:t>5. Заключительные положения</w:t>
      </w:r>
    </w:p>
    <w:p w:rsidR="005E567B"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5.1. Положение принято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p w:rsidR="00E4001C" w:rsidRPr="00B27274" w:rsidRDefault="005E567B" w:rsidP="00B27274">
      <w:pPr>
        <w:spacing w:after="0" w:line="240" w:lineRule="auto"/>
        <w:jc w:val="both"/>
        <w:rPr>
          <w:rFonts w:ascii="Times New Roman" w:hAnsi="Times New Roman" w:cs="Times New Roman"/>
          <w:sz w:val="24"/>
          <w:szCs w:val="24"/>
        </w:rPr>
      </w:pPr>
      <w:r w:rsidRPr="00B27274">
        <w:rPr>
          <w:rFonts w:ascii="Times New Roman" w:hAnsi="Times New Roman" w:cs="Times New Roman"/>
          <w:sz w:val="24"/>
          <w:szCs w:val="24"/>
        </w:rPr>
        <w:t>5.2. Изменения в Положение могут быть внесены только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sectPr w:rsidR="00E4001C" w:rsidRPr="00B27274" w:rsidSect="00D43E32">
      <w:type w:val="continuous"/>
      <w:pgSz w:w="11906" w:h="16838"/>
      <w:pgMar w:top="709" w:right="850"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E3F" w:rsidRDefault="00B93E3F" w:rsidP="0044650C">
      <w:pPr>
        <w:spacing w:after="0" w:line="240" w:lineRule="auto"/>
      </w:pPr>
      <w:r>
        <w:separator/>
      </w:r>
    </w:p>
  </w:endnote>
  <w:endnote w:type="continuationSeparator" w:id="0">
    <w:p w:rsidR="00B93E3F" w:rsidRDefault="00B93E3F" w:rsidP="0044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17313"/>
      <w:docPartObj>
        <w:docPartGallery w:val="Page Numbers (Bottom of Page)"/>
        <w:docPartUnique/>
      </w:docPartObj>
    </w:sdtPr>
    <w:sdtEndPr/>
    <w:sdtContent>
      <w:p w:rsidR="0044650C" w:rsidRDefault="00B93E3F">
        <w:pPr>
          <w:pStyle w:val="a5"/>
          <w:jc w:val="right"/>
        </w:pPr>
      </w:p>
    </w:sdtContent>
  </w:sdt>
  <w:p w:rsidR="0044650C" w:rsidRDefault="0044650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E3F" w:rsidRDefault="00B93E3F" w:rsidP="0044650C">
      <w:pPr>
        <w:spacing w:after="0" w:line="240" w:lineRule="auto"/>
      </w:pPr>
      <w:r>
        <w:separator/>
      </w:r>
    </w:p>
  </w:footnote>
  <w:footnote w:type="continuationSeparator" w:id="0">
    <w:p w:rsidR="00B93E3F" w:rsidRDefault="00B93E3F" w:rsidP="004465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7B"/>
    <w:rsid w:val="00063D38"/>
    <w:rsid w:val="0006563B"/>
    <w:rsid w:val="000C1141"/>
    <w:rsid w:val="00130D26"/>
    <w:rsid w:val="001F6434"/>
    <w:rsid w:val="002067C3"/>
    <w:rsid w:val="00254978"/>
    <w:rsid w:val="00291B5F"/>
    <w:rsid w:val="002A69B0"/>
    <w:rsid w:val="0044650C"/>
    <w:rsid w:val="004B1C05"/>
    <w:rsid w:val="004C1F67"/>
    <w:rsid w:val="005E567B"/>
    <w:rsid w:val="00647808"/>
    <w:rsid w:val="00656947"/>
    <w:rsid w:val="006A6C91"/>
    <w:rsid w:val="009A50B3"/>
    <w:rsid w:val="009C1666"/>
    <w:rsid w:val="009C2947"/>
    <w:rsid w:val="00A42C22"/>
    <w:rsid w:val="00A4706E"/>
    <w:rsid w:val="00B27274"/>
    <w:rsid w:val="00B8119B"/>
    <w:rsid w:val="00B93E3F"/>
    <w:rsid w:val="00C03E2C"/>
    <w:rsid w:val="00C556E6"/>
    <w:rsid w:val="00D43E32"/>
    <w:rsid w:val="00D75254"/>
    <w:rsid w:val="00E04A63"/>
    <w:rsid w:val="00E4001C"/>
    <w:rsid w:val="00EC5C4F"/>
    <w:rsid w:val="00F30BA2"/>
    <w:rsid w:val="00F70566"/>
    <w:rsid w:val="00F76EF6"/>
    <w:rsid w:val="00F92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9F88E-2677-4BAB-BB37-9DB596D1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4650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4650C"/>
  </w:style>
  <w:style w:type="paragraph" w:styleId="a5">
    <w:name w:val="footer"/>
    <w:basedOn w:val="a"/>
    <w:link w:val="a6"/>
    <w:uiPriority w:val="99"/>
    <w:unhideWhenUsed/>
    <w:rsid w:val="004465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650C"/>
  </w:style>
  <w:style w:type="paragraph" w:styleId="a7">
    <w:name w:val="Normal (Web)"/>
    <w:basedOn w:val="a"/>
    <w:rsid w:val="00B27274"/>
    <w:pPr>
      <w:suppressAutoHyphens/>
      <w:spacing w:before="280" w:after="280" w:line="240" w:lineRule="auto"/>
    </w:pPr>
    <w:rPr>
      <w:rFonts w:ascii="Times New Roman" w:eastAsia="Times New Roman" w:hAnsi="Times New Roman" w:cs="Times New Roman"/>
      <w:sz w:val="24"/>
      <w:szCs w:val="24"/>
      <w:lang w:eastAsia="ar-SA"/>
    </w:rPr>
  </w:style>
  <w:style w:type="paragraph" w:styleId="a8">
    <w:name w:val="No Spacing"/>
    <w:link w:val="a9"/>
    <w:uiPriority w:val="1"/>
    <w:qFormat/>
    <w:rsid w:val="001F6434"/>
    <w:pPr>
      <w:spacing w:after="0" w:line="240" w:lineRule="auto"/>
    </w:pPr>
    <w:rPr>
      <w:rFonts w:ascii="Calibri" w:eastAsia="Calibri" w:hAnsi="Calibri" w:cs="Times New Roman"/>
      <w:lang w:val="tt-RU"/>
    </w:rPr>
  </w:style>
  <w:style w:type="character" w:customStyle="1" w:styleId="a9">
    <w:name w:val="Без интервала Знак"/>
    <w:link w:val="a8"/>
    <w:uiPriority w:val="1"/>
    <w:locked/>
    <w:rsid w:val="001F6434"/>
    <w:rPr>
      <w:rFonts w:ascii="Calibri" w:eastAsia="Calibri" w:hAnsi="Calibri" w:cs="Times New Roman"/>
      <w:lang w:val="tt-RU"/>
    </w:rPr>
  </w:style>
  <w:style w:type="table" w:customStyle="1" w:styleId="11">
    <w:name w:val="Сетка таблицы11"/>
    <w:basedOn w:val="a1"/>
    <w:next w:val="aa"/>
    <w:uiPriority w:val="59"/>
    <w:rsid w:val="00F921D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F92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063D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63D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30802">
      <w:bodyDiv w:val="1"/>
      <w:marLeft w:val="0"/>
      <w:marRight w:val="0"/>
      <w:marTop w:val="0"/>
      <w:marBottom w:val="0"/>
      <w:divBdr>
        <w:top w:val="none" w:sz="0" w:space="0" w:color="auto"/>
        <w:left w:val="none" w:sz="0" w:space="0" w:color="auto"/>
        <w:bottom w:val="none" w:sz="0" w:space="0" w:color="auto"/>
        <w:right w:val="none" w:sz="0" w:space="0" w:color="auto"/>
      </w:divBdr>
    </w:div>
    <w:div w:id="146303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7208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Нуркеево</dc:creator>
  <cp:lastModifiedBy>Пользователь Windows</cp:lastModifiedBy>
  <cp:revision>2</cp:revision>
  <cp:lastPrinted>2018-10-22T06:31:00Z</cp:lastPrinted>
  <dcterms:created xsi:type="dcterms:W3CDTF">2018-11-01T16:57:00Z</dcterms:created>
  <dcterms:modified xsi:type="dcterms:W3CDTF">2018-11-01T16:57:00Z</dcterms:modified>
</cp:coreProperties>
</file>